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C8" w:rsidRDefault="00046A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Расписание занятий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литературе</w:t>
      </w:r>
    </w:p>
    <w:p w:rsidR="001B03C8" w:rsidRDefault="00046AF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(очный тур) 20</w:t>
      </w:r>
      <w:r w:rsidR="00A129DA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129D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уч. год</w:t>
      </w:r>
    </w:p>
    <w:p w:rsidR="001B03C8" w:rsidRDefault="001B03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5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1"/>
        <w:gridCol w:w="3780"/>
        <w:gridCol w:w="1388"/>
        <w:gridCol w:w="1667"/>
        <w:gridCol w:w="1113"/>
        <w:gridCol w:w="1552"/>
        <w:gridCol w:w="1832"/>
        <w:gridCol w:w="2404"/>
      </w:tblGrid>
      <w:tr w:rsidR="001B03C8" w:rsidTr="006F716E">
        <w:trPr>
          <w:trHeight w:val="425"/>
        </w:trPr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60%253AL8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1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занятий,</w:t>
            </w:r>
          </w:p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</w:t>
            </w:r>
          </w:p>
        </w:tc>
        <w:tc>
          <w:tcPr>
            <w:tcW w:w="1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ВУЗа, аудитории</w:t>
            </w:r>
            <w:r w:rsidR="00826B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6BDB" w:rsidRPr="00826BDB" w:rsidRDefault="00826BDB" w:rsidP="00826BDB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826BDB" w:rsidRPr="00826BDB" w:rsidRDefault="00826BDB" w:rsidP="00826BDB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преподавателя,</w:t>
            </w:r>
          </w:p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1B03C8" w:rsidTr="006F716E">
        <w:trPr>
          <w:trHeight w:val="300"/>
        </w:trPr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3C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103C" w:rsidRDefault="0052103C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03C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организации и проведения Всероссийской олимпиады по литературе. </w:t>
            </w:r>
          </w:p>
          <w:p w:rsidR="001B03C8" w:rsidRDefault="006F716E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литературы 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Основные подходы к анализу текста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FE19E8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F21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1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3C8" w:rsidRDefault="00F21DC9" w:rsidP="00F21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1B03C8" w:rsidRDefault="003936D4">
            <w:pPr>
              <w:spacing w:before="48" w:after="48" w:line="240" w:lineRule="auto"/>
              <w:jc w:val="both"/>
            </w:pPr>
            <w:hyperlink r:id="rId6"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46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3C8" w:rsidRDefault="00046AF6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C9">
              <w:rPr>
                <w:rFonts w:ascii="Times New Roman" w:hAnsi="Times New Roman" w:cs="Times New Roman"/>
                <w:sz w:val="24"/>
                <w:szCs w:val="24"/>
              </w:rPr>
              <w:t>+79130346939</w:t>
            </w:r>
          </w:p>
        </w:tc>
      </w:tr>
      <w:tr w:rsidR="001B03C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6F716E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литературы. Историко-литературный контекст.</w:t>
            </w:r>
          </w:p>
          <w:p w:rsidR="001B03C8" w:rsidRDefault="001B03C8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FE19E8">
            <w:pPr>
              <w:spacing w:before="48" w:after="48"/>
              <w:jc w:val="both"/>
            </w:pPr>
            <w: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</w:t>
            </w:r>
            <w:r w:rsidRPr="006F7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3C8" w:rsidRDefault="00F21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03C8" w:rsidRDefault="001B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</w:pPr>
            <w:r w:rsidRPr="00A129DA"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</w:pPr>
            <w:hyperlink r:id="rId7">
              <w:r w:rsidR="00A129DA" w:rsidRPr="00A129DA">
                <w:rPr>
                  <w:rStyle w:val="aa"/>
                  <w:lang w:val="en-US"/>
                </w:rPr>
                <w:t>lipnjagova</w:t>
              </w:r>
              <w:r w:rsidR="00A129DA" w:rsidRPr="00A129DA">
                <w:rPr>
                  <w:rStyle w:val="aa"/>
                </w:rPr>
                <w:t>@</w:t>
              </w:r>
              <w:r w:rsidR="00A129DA" w:rsidRPr="00A129DA">
                <w:rPr>
                  <w:rStyle w:val="aa"/>
                  <w:lang w:val="en-US"/>
                </w:rPr>
                <w:t>list</w:t>
              </w:r>
              <w:r w:rsidR="00A129DA" w:rsidRPr="00A129DA">
                <w:rPr>
                  <w:rStyle w:val="aa"/>
                </w:rPr>
                <w:t>.</w:t>
              </w:r>
              <w:r w:rsidR="00A129DA" w:rsidRPr="00A129DA">
                <w:rPr>
                  <w:rStyle w:val="aa"/>
                  <w:lang w:val="en-US"/>
                </w:rPr>
                <w:t>ru</w:t>
              </w:r>
            </w:hyperlink>
            <w:r w:rsidR="00A129DA" w:rsidRPr="00A129DA">
              <w:t xml:space="preserve"> </w:t>
            </w:r>
          </w:p>
          <w:p w:rsidR="001B03C8" w:rsidRDefault="00A129DA" w:rsidP="00A129DA">
            <w:pPr>
              <w:spacing w:before="48" w:after="48" w:line="240" w:lineRule="auto"/>
              <w:jc w:val="both"/>
            </w:pPr>
            <w:r w:rsidRPr="00A129DA">
              <w:t>+79130346939</w:t>
            </w:r>
          </w:p>
        </w:tc>
      </w:tr>
      <w:tr w:rsidR="001B03C8" w:rsidTr="006F716E">
        <w:trPr>
          <w:trHeight w:val="278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A129DA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Умный тест.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</w:pPr>
            <w: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FE19E8">
            <w:pPr>
              <w:spacing w:before="48" w:after="48"/>
              <w:jc w:val="both"/>
            </w:pPr>
            <w: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Pr="00A129DA" w:rsidRDefault="00046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D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DC9" w:rsidRPr="00F21DC9" w:rsidRDefault="00F21DC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13.30</w:t>
            </w:r>
          </w:p>
          <w:p w:rsidR="001B03C8" w:rsidRDefault="001B03C8" w:rsidP="006F7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9DA"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3C8" w:rsidRDefault="00A129DA" w:rsidP="00A129DA">
            <w:pPr>
              <w:spacing w:before="48" w:after="48" w:line="240" w:lineRule="auto"/>
              <w:jc w:val="both"/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+79130346939</w:t>
            </w:r>
          </w:p>
        </w:tc>
      </w:tr>
      <w:tr w:rsidR="001B03C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Целостный анализ текста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FE1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21DC9" w:rsidRPr="00A129DA" w:rsidRDefault="00F21DC9" w:rsidP="006F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4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DC9" w:rsidRDefault="00F21DC9" w:rsidP="00F21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716E">
              <w:rPr>
                <w:rFonts w:ascii="Times New Roman" w:hAnsi="Times New Roman" w:cs="Times New Roman"/>
              </w:rPr>
              <w:t>9</w:t>
            </w:r>
            <w:r w:rsidR="00046AF6">
              <w:rPr>
                <w:rFonts w:ascii="Times New Roman" w:hAnsi="Times New Roman" w:cs="Times New Roman"/>
              </w:rPr>
              <w:t>.</w:t>
            </w:r>
            <w:r w:rsidR="006F716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-12</w:t>
            </w:r>
            <w:r w:rsidR="00046AF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1B03C8" w:rsidRDefault="003936D4">
            <w:pPr>
              <w:spacing w:before="48" w:after="48" w:line="240" w:lineRule="auto"/>
              <w:jc w:val="both"/>
            </w:pPr>
            <w:hyperlink r:id="rId9"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lipnjagova@list.ru</w:t>
              </w:r>
            </w:hyperlink>
            <w:r w:rsidR="00046A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03C8" w:rsidRDefault="00046AF6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+79130346939 </w:t>
            </w:r>
          </w:p>
        </w:tc>
      </w:tr>
      <w:tr w:rsidR="001B03C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Pr="00046AF6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A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Pr="00A129DA" w:rsidRDefault="00F2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4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1DC9" w:rsidRPr="00F21DC9" w:rsidRDefault="00F21DC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FE19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9E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1B03C8" w:rsidRDefault="001B0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1B03C8" w:rsidRDefault="003936D4">
            <w:pPr>
              <w:spacing w:before="48" w:after="48" w:line="240" w:lineRule="auto"/>
              <w:jc w:val="both"/>
            </w:pPr>
            <w:hyperlink r:id="rId10">
              <w:r w:rsidR="00046AF6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lipnjagova@list.ru</w:t>
              </w:r>
            </w:hyperlink>
            <w:r w:rsidR="00046AF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B03C8" w:rsidRDefault="00046AF6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+79130346939 </w:t>
            </w:r>
          </w:p>
        </w:tc>
      </w:tr>
      <w:tr w:rsidR="001B03C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A129DA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Аспектный анализ текста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540DD">
            <w:pPr>
              <w:spacing w:before="48" w:after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Pr="00A129DA" w:rsidRDefault="00FE19E8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46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129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03C8" w:rsidRDefault="00FE19E8" w:rsidP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A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1B03C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9DA"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3C8" w:rsidRDefault="00A129DA" w:rsidP="00A129DA">
            <w:pPr>
              <w:spacing w:before="48" w:after="48" w:line="240" w:lineRule="auto"/>
              <w:jc w:val="both"/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+79130346939</w:t>
            </w:r>
          </w:p>
        </w:tc>
      </w:tr>
      <w:tr w:rsidR="00FE19E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A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  <w:p w:rsidR="00FE19E8" w:rsidRDefault="00FE19E8" w:rsidP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1540DD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FE19E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9DA"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E8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+79130346939</w:t>
            </w:r>
          </w:p>
        </w:tc>
      </w:tr>
      <w:tr w:rsidR="00FE19E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A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тур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  <w:p w:rsidR="00FE19E8" w:rsidRDefault="00FE19E8" w:rsidP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</w:t>
            </w:r>
            <w:r w:rsidR="0015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FE19E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9DA"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E8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+79130346939</w:t>
            </w:r>
          </w:p>
        </w:tc>
      </w:tr>
      <w:tr w:rsidR="00FE19E8" w:rsidTr="006F716E">
        <w:trPr>
          <w:trHeight w:val="890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A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Аспектный анализ текста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15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  <w:p w:rsidR="00FE19E8" w:rsidRDefault="00FE1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15.00</w:t>
            </w: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826BDB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ahoma" w:hAnsi="Tahoma" w:cs="Tahoma"/>
                <w:sz w:val="24"/>
                <w:szCs w:val="24"/>
              </w:rPr>
              <w:t>﻿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26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Lipnjagova</w:t>
            </w:r>
            <w:proofErr w:type="spellEnd"/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</w:p>
          <w:p w:rsidR="00A129DA" w:rsidRPr="00A129DA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конференции: 553 389 7234</w:t>
            </w:r>
          </w:p>
          <w:p w:rsidR="00FE19E8" w:rsidRDefault="00A129DA" w:rsidP="00A129DA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Код доступа: 0NSUsc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29DA" w:rsidRPr="00A129DA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Липнягова С.Г.,</w:t>
            </w:r>
          </w:p>
          <w:p w:rsidR="00A129DA" w:rsidRPr="00A129DA" w:rsidRDefault="003936D4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lipnjagova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129DA" w:rsidRPr="00A129DA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129DA" w:rsidRPr="00A12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9E8" w:rsidRDefault="00A129DA" w:rsidP="00A129DA">
            <w:pPr>
              <w:spacing w:before="48" w:after="4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9DA">
              <w:rPr>
                <w:rFonts w:ascii="Times New Roman" w:hAnsi="Times New Roman" w:cs="Times New Roman"/>
                <w:sz w:val="24"/>
                <w:szCs w:val="24"/>
              </w:rPr>
              <w:t>+79130346939</w:t>
            </w:r>
          </w:p>
        </w:tc>
      </w:tr>
      <w:tr w:rsidR="001B03C8" w:rsidTr="006F716E">
        <w:trPr>
          <w:trHeight w:val="83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03C8" w:rsidRDefault="00046AF6" w:rsidP="00046AF6">
            <w:pPr>
              <w:spacing w:before="48"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03C8" w:rsidRDefault="00046AF6">
            <w:pPr>
              <w:spacing w:before="48" w:after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03C8" w:rsidRDefault="001540DD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03C8" w:rsidRDefault="001540DD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B03C8" w:rsidRDefault="001540DD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B03C8" w:rsidRDefault="001B03C8">
            <w:pPr>
              <w:spacing w:before="48" w:after="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03C8" w:rsidRDefault="001B03C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B03C8" w:rsidRDefault="001B03C8">
      <w:pPr>
        <w:spacing w:after="0" w:line="240" w:lineRule="auto"/>
      </w:pPr>
    </w:p>
    <w:sectPr w:rsidR="001B03C8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C8"/>
    <w:rsid w:val="00046AF6"/>
    <w:rsid w:val="001540DD"/>
    <w:rsid w:val="001B03C8"/>
    <w:rsid w:val="00314E0A"/>
    <w:rsid w:val="003936D4"/>
    <w:rsid w:val="0052103C"/>
    <w:rsid w:val="006F716E"/>
    <w:rsid w:val="00826BDB"/>
    <w:rsid w:val="00A129DA"/>
    <w:rsid w:val="00F21DC9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1CA6-A49E-4B56-8985-674A8E8C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Основной шрифт абзаца1"/>
    <w:uiPriority w:val="67"/>
    <w:qFormat/>
  </w:style>
  <w:style w:type="character" w:customStyle="1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04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6AF6"/>
    <w:rPr>
      <w:rFonts w:ascii="Segoe UI" w:eastAsiaTheme="minorHAnsi" w:hAnsi="Segoe UI" w:cs="Segoe UI"/>
      <w:color w:val="00000A"/>
      <w:sz w:val="18"/>
      <w:szCs w:val="18"/>
      <w:lang w:eastAsia="en-US" w:bidi="ar-SA"/>
    </w:rPr>
  </w:style>
  <w:style w:type="character" w:styleId="aa">
    <w:name w:val="Hyperlink"/>
    <w:basedOn w:val="a0"/>
    <w:uiPriority w:val="99"/>
    <w:unhideWhenUsed/>
    <w:rsid w:val="00A1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njagova@list.ru" TargetMode="External"/><Relationship Id="rId13" Type="http://schemas.openxmlformats.org/officeDocument/2006/relationships/hyperlink" Target="mailto:lipnjagova@lis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ipnjagova@list.ru" TargetMode="External"/><Relationship Id="rId12" Type="http://schemas.openxmlformats.org/officeDocument/2006/relationships/hyperlink" Target="mailto:lipnjagova@list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lipnjagova@list.ru" TargetMode="External"/><Relationship Id="rId11" Type="http://schemas.openxmlformats.org/officeDocument/2006/relationships/hyperlink" Target="mailto:lipnjagova@li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pnjagova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pnjagova@list.ru" TargetMode="External"/><Relationship Id="rId14" Type="http://schemas.openxmlformats.org/officeDocument/2006/relationships/hyperlink" Target="mailto:lipnjag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CC3222-A956-4AA3-9F06-8FC4273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 Казакова</cp:lastModifiedBy>
  <cp:revision>2</cp:revision>
  <cp:lastPrinted>2020-02-18T04:05:00Z</cp:lastPrinted>
  <dcterms:created xsi:type="dcterms:W3CDTF">2021-03-17T03:49:00Z</dcterms:created>
  <dcterms:modified xsi:type="dcterms:W3CDTF">2021-03-17T03:49:00Z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SPecialiST RePack</vt:lpwstr>
  </property>
  <property fmtid="{D5CDD505-2E9C-101B-9397-08002B2CF9AE}" pid="3" name="DocSecurity">
    <vt:i4>0</vt:i4>
  </property>
  <property fmtid="{D5CDD505-2E9C-101B-9397-08002B2CF9AE}" pid="4" name="KSOProductBuildVer">
    <vt:lpwstr>1033-10.2.0.5832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